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47C" w:rsidRDefault="00C4347C" w:rsidP="00C4347C">
      <w:pPr>
        <w:jc w:val="center"/>
        <w:rPr>
          <w:rFonts w:ascii="Rockwell" w:hAnsi="Rockwell"/>
          <w:sz w:val="96"/>
          <w:szCs w:val="96"/>
        </w:rPr>
      </w:pPr>
    </w:p>
    <w:p w:rsidR="00C4347C" w:rsidRDefault="00C4347C" w:rsidP="00C4347C">
      <w:pPr>
        <w:jc w:val="center"/>
        <w:rPr>
          <w:rFonts w:ascii="Rockwell" w:hAnsi="Rockwell"/>
          <w:sz w:val="96"/>
          <w:szCs w:val="96"/>
        </w:rPr>
      </w:pPr>
    </w:p>
    <w:p w:rsidR="007F1AB7" w:rsidRDefault="00C4347C" w:rsidP="00C4347C">
      <w:pPr>
        <w:jc w:val="center"/>
        <w:rPr>
          <w:rFonts w:ascii="Rockwell" w:hAnsi="Rockwell"/>
          <w:sz w:val="144"/>
          <w:szCs w:val="144"/>
        </w:rPr>
      </w:pPr>
      <w:r w:rsidRPr="00C4347C">
        <w:rPr>
          <w:rFonts w:ascii="Rockwell" w:hAnsi="Rockwell"/>
          <w:sz w:val="144"/>
          <w:szCs w:val="144"/>
        </w:rPr>
        <w:t>LAMPIRAN</w:t>
      </w:r>
    </w:p>
    <w:p w:rsidR="005A5A2A" w:rsidRDefault="005A5A2A" w:rsidP="00C4347C">
      <w:pPr>
        <w:jc w:val="center"/>
        <w:rPr>
          <w:rFonts w:ascii="Rockwell" w:hAnsi="Rockwell"/>
          <w:sz w:val="144"/>
          <w:szCs w:val="144"/>
        </w:rPr>
      </w:pPr>
    </w:p>
    <w:p w:rsidR="005A5A2A" w:rsidRDefault="005A5A2A" w:rsidP="00C4347C">
      <w:pPr>
        <w:jc w:val="center"/>
        <w:rPr>
          <w:rFonts w:ascii="Rockwell" w:hAnsi="Rockwell"/>
          <w:sz w:val="144"/>
          <w:szCs w:val="144"/>
        </w:rPr>
      </w:pPr>
    </w:p>
    <w:p w:rsidR="005A5A2A" w:rsidRDefault="005A5A2A" w:rsidP="00C4347C">
      <w:pPr>
        <w:jc w:val="center"/>
        <w:rPr>
          <w:rFonts w:ascii="Rockwell" w:hAnsi="Rockwell"/>
          <w:sz w:val="144"/>
          <w:szCs w:val="144"/>
        </w:rPr>
      </w:pPr>
    </w:p>
    <w:p w:rsidR="00445CA3" w:rsidRDefault="00445CA3" w:rsidP="00C4347C">
      <w:pPr>
        <w:jc w:val="center"/>
        <w:rPr>
          <w:rFonts w:ascii="Rockwell" w:hAnsi="Rockwell"/>
          <w:sz w:val="144"/>
          <w:szCs w:val="144"/>
        </w:rPr>
        <w:sectPr w:rsidR="00445CA3" w:rsidSect="002E2A2B">
          <w:pgSz w:w="16840" w:h="11907" w:orient="landscape" w:code="9"/>
          <w:pgMar w:top="1134" w:right="1134" w:bottom="1134" w:left="1134" w:header="720" w:footer="720" w:gutter="0"/>
          <w:cols w:space="720"/>
          <w:docGrid w:linePitch="360"/>
        </w:sectPr>
      </w:pPr>
    </w:p>
    <w:p w:rsidR="00445CA3" w:rsidRDefault="00445CA3" w:rsidP="00C4347C">
      <w:pPr>
        <w:jc w:val="center"/>
        <w:rPr>
          <w:rFonts w:ascii="Rockwell" w:hAnsi="Rockwell"/>
          <w:sz w:val="144"/>
          <w:szCs w:val="144"/>
        </w:rPr>
      </w:pPr>
    </w:p>
    <w:p w:rsid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5A5A2A" w:rsidRPr="00445CA3" w:rsidRDefault="005A5A2A" w:rsidP="00C4347C">
      <w:pPr>
        <w:jc w:val="center"/>
        <w:rPr>
          <w:rFonts w:ascii="Rockwell" w:hAnsi="Rockwell"/>
          <w:sz w:val="96"/>
          <w:szCs w:val="96"/>
        </w:rPr>
      </w:pPr>
      <w:r w:rsidRPr="00445CA3">
        <w:rPr>
          <w:rFonts w:ascii="Rockwell" w:hAnsi="Rockwell"/>
          <w:sz w:val="96"/>
          <w:szCs w:val="96"/>
        </w:rPr>
        <w:t>BAB I</w:t>
      </w:r>
    </w:p>
    <w:p w:rsidR="005A5A2A" w:rsidRDefault="005A5A2A" w:rsidP="00C4347C">
      <w:pPr>
        <w:jc w:val="center"/>
        <w:rPr>
          <w:rFonts w:ascii="Rockwell" w:hAnsi="Rockwell"/>
          <w:sz w:val="96"/>
          <w:szCs w:val="96"/>
        </w:rPr>
      </w:pPr>
      <w:r w:rsidRPr="00445CA3">
        <w:rPr>
          <w:rFonts w:ascii="Rockwell" w:hAnsi="Rockwell"/>
          <w:sz w:val="96"/>
          <w:szCs w:val="96"/>
        </w:rPr>
        <w:t>PENDAHULUAN</w:t>
      </w:r>
    </w:p>
    <w:p w:rsid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445CA3" w:rsidRPr="00445CA3" w:rsidRDefault="00445CA3" w:rsidP="00445CA3">
      <w:pPr>
        <w:jc w:val="center"/>
        <w:rPr>
          <w:rFonts w:ascii="Rockwell" w:hAnsi="Rockwell"/>
          <w:sz w:val="96"/>
          <w:szCs w:val="96"/>
        </w:rPr>
      </w:pPr>
      <w:r w:rsidRPr="00445CA3">
        <w:rPr>
          <w:rFonts w:ascii="Rockwell" w:hAnsi="Rockwell"/>
          <w:sz w:val="96"/>
          <w:szCs w:val="96"/>
        </w:rPr>
        <w:t>BAB I</w:t>
      </w:r>
      <w:r>
        <w:rPr>
          <w:rFonts w:ascii="Rockwell" w:hAnsi="Rockwell"/>
          <w:sz w:val="96"/>
          <w:szCs w:val="96"/>
        </w:rPr>
        <w:t>I</w:t>
      </w:r>
    </w:p>
    <w:p w:rsidR="00445CA3" w:rsidRDefault="00445CA3" w:rsidP="00445CA3">
      <w:pPr>
        <w:jc w:val="center"/>
        <w:rPr>
          <w:rFonts w:ascii="Rockwell" w:hAnsi="Rockwell"/>
          <w:sz w:val="96"/>
          <w:szCs w:val="96"/>
        </w:rPr>
      </w:pPr>
      <w:r>
        <w:rPr>
          <w:rFonts w:ascii="Rockwell" w:hAnsi="Rockwell"/>
          <w:sz w:val="96"/>
          <w:szCs w:val="96"/>
        </w:rPr>
        <w:t>GAMBARAN PELAYANAN OPD</w:t>
      </w:r>
    </w:p>
    <w:p w:rsid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445CA3" w:rsidRPr="00445CA3" w:rsidRDefault="00445CA3" w:rsidP="00C4347C">
      <w:pPr>
        <w:jc w:val="center"/>
        <w:rPr>
          <w:rFonts w:ascii="Rockwell" w:hAnsi="Rockwell"/>
          <w:sz w:val="96"/>
          <w:szCs w:val="96"/>
        </w:rPr>
      </w:pPr>
    </w:p>
    <w:p w:rsidR="005A5A2A" w:rsidRDefault="005A5A2A" w:rsidP="00C4347C">
      <w:pPr>
        <w:jc w:val="center"/>
        <w:rPr>
          <w:rFonts w:ascii="Rockwell" w:hAnsi="Rockwell"/>
          <w:sz w:val="144"/>
          <w:szCs w:val="144"/>
        </w:rPr>
      </w:pPr>
    </w:p>
    <w:p w:rsidR="00445CA3" w:rsidRPr="00445CA3" w:rsidRDefault="00445CA3" w:rsidP="00445CA3">
      <w:pPr>
        <w:jc w:val="center"/>
        <w:rPr>
          <w:rFonts w:ascii="Rockwell" w:hAnsi="Rockwell"/>
          <w:sz w:val="96"/>
          <w:szCs w:val="96"/>
        </w:rPr>
      </w:pPr>
      <w:r w:rsidRPr="00445CA3">
        <w:rPr>
          <w:rFonts w:ascii="Rockwell" w:hAnsi="Rockwell"/>
          <w:sz w:val="96"/>
          <w:szCs w:val="96"/>
        </w:rPr>
        <w:t>BAB II</w:t>
      </w:r>
      <w:r w:rsidRPr="00445CA3">
        <w:rPr>
          <w:rFonts w:ascii="Rockwell" w:hAnsi="Rockwell"/>
          <w:sz w:val="96"/>
          <w:szCs w:val="96"/>
        </w:rPr>
        <w:t>I</w:t>
      </w:r>
    </w:p>
    <w:p w:rsidR="005A5A2A" w:rsidRPr="00445CA3" w:rsidRDefault="00445CA3" w:rsidP="00445CA3">
      <w:pPr>
        <w:jc w:val="center"/>
        <w:rPr>
          <w:rFonts w:ascii="Rockwell" w:hAnsi="Rockwell"/>
          <w:sz w:val="96"/>
          <w:szCs w:val="96"/>
        </w:rPr>
      </w:pPr>
      <w:r w:rsidRPr="00445CA3">
        <w:rPr>
          <w:rFonts w:ascii="Rockwell" w:hAnsi="Rockwell"/>
          <w:sz w:val="96"/>
          <w:szCs w:val="96"/>
        </w:rPr>
        <w:t>PERMASALAHAN DAN ISU-ISU STRATEGIS OPD</w:t>
      </w:r>
    </w:p>
    <w:p w:rsidR="005A5A2A" w:rsidRDefault="005A5A2A" w:rsidP="00C4347C">
      <w:pPr>
        <w:jc w:val="center"/>
        <w:rPr>
          <w:rFonts w:ascii="Rockwell" w:hAnsi="Rockwell"/>
          <w:sz w:val="144"/>
          <w:szCs w:val="144"/>
        </w:rPr>
      </w:pPr>
    </w:p>
    <w:p w:rsidR="00445CA3" w:rsidRDefault="00445CA3" w:rsidP="00C4347C">
      <w:pPr>
        <w:jc w:val="center"/>
        <w:rPr>
          <w:rFonts w:ascii="Rockwell" w:hAnsi="Rockwell"/>
          <w:sz w:val="144"/>
          <w:szCs w:val="144"/>
        </w:rPr>
      </w:pPr>
    </w:p>
    <w:p w:rsidR="00445CA3" w:rsidRDefault="00445CA3" w:rsidP="00C4347C">
      <w:pPr>
        <w:jc w:val="center"/>
        <w:rPr>
          <w:rFonts w:ascii="Rockwell" w:hAnsi="Rockwell"/>
          <w:sz w:val="144"/>
          <w:szCs w:val="144"/>
        </w:rPr>
      </w:pPr>
    </w:p>
    <w:p w:rsidR="00445CA3" w:rsidRDefault="00445CA3" w:rsidP="00C4347C">
      <w:pPr>
        <w:jc w:val="center"/>
        <w:rPr>
          <w:rFonts w:ascii="Rockwell" w:hAnsi="Rockwell"/>
          <w:sz w:val="144"/>
          <w:szCs w:val="144"/>
        </w:rPr>
      </w:pPr>
    </w:p>
    <w:p w:rsidR="00445CA3" w:rsidRPr="00445CA3" w:rsidRDefault="00445CA3" w:rsidP="00445CA3">
      <w:pPr>
        <w:jc w:val="center"/>
        <w:rPr>
          <w:rFonts w:ascii="Rockwell" w:hAnsi="Rockwell"/>
          <w:sz w:val="96"/>
          <w:szCs w:val="96"/>
        </w:rPr>
      </w:pPr>
      <w:r w:rsidRPr="00445CA3">
        <w:rPr>
          <w:rFonts w:ascii="Rockwell" w:hAnsi="Rockwell"/>
          <w:sz w:val="96"/>
          <w:szCs w:val="96"/>
        </w:rPr>
        <w:t>BAB I</w:t>
      </w:r>
      <w:r>
        <w:rPr>
          <w:rFonts w:ascii="Rockwell" w:hAnsi="Rockwell"/>
          <w:sz w:val="96"/>
          <w:szCs w:val="96"/>
        </w:rPr>
        <w:t>V</w:t>
      </w:r>
    </w:p>
    <w:p w:rsidR="00445CA3" w:rsidRPr="00445CA3" w:rsidRDefault="00445CA3" w:rsidP="00445CA3">
      <w:pPr>
        <w:jc w:val="center"/>
        <w:rPr>
          <w:rFonts w:ascii="Rockwell" w:hAnsi="Rockwell"/>
          <w:sz w:val="96"/>
          <w:szCs w:val="96"/>
        </w:rPr>
      </w:pPr>
      <w:r>
        <w:rPr>
          <w:rFonts w:ascii="Rockwell" w:hAnsi="Rockwell"/>
          <w:sz w:val="96"/>
          <w:szCs w:val="96"/>
        </w:rPr>
        <w:t>TUJUAN DAN SASARAN</w:t>
      </w:r>
    </w:p>
    <w:p w:rsidR="00445CA3" w:rsidRDefault="00445CA3" w:rsidP="00C4347C">
      <w:pPr>
        <w:jc w:val="center"/>
        <w:rPr>
          <w:rFonts w:ascii="Rockwell" w:hAnsi="Rockwell"/>
          <w:sz w:val="144"/>
          <w:szCs w:val="144"/>
        </w:rPr>
      </w:pPr>
    </w:p>
    <w:p w:rsidR="00445CA3" w:rsidRDefault="00445CA3" w:rsidP="00C4347C">
      <w:pPr>
        <w:jc w:val="center"/>
        <w:rPr>
          <w:rFonts w:ascii="Rockwell" w:hAnsi="Rockwell"/>
          <w:sz w:val="144"/>
          <w:szCs w:val="144"/>
        </w:rPr>
      </w:pPr>
    </w:p>
    <w:p w:rsidR="00445CA3" w:rsidRDefault="00445CA3" w:rsidP="00C4347C">
      <w:pPr>
        <w:jc w:val="center"/>
        <w:rPr>
          <w:rFonts w:ascii="Rockwell" w:hAnsi="Rockwell"/>
          <w:sz w:val="144"/>
          <w:szCs w:val="144"/>
        </w:rPr>
      </w:pPr>
    </w:p>
    <w:p w:rsidR="00445CA3" w:rsidRDefault="00445CA3" w:rsidP="00C4347C">
      <w:pPr>
        <w:jc w:val="center"/>
        <w:rPr>
          <w:rFonts w:ascii="Rockwell" w:hAnsi="Rockwell"/>
          <w:sz w:val="144"/>
          <w:szCs w:val="144"/>
        </w:rPr>
      </w:pPr>
    </w:p>
    <w:p w:rsidR="005A5A2A" w:rsidRDefault="005A5A2A" w:rsidP="00C4347C">
      <w:pPr>
        <w:jc w:val="center"/>
        <w:rPr>
          <w:rFonts w:ascii="Rockwell" w:hAnsi="Rockwell"/>
          <w:sz w:val="144"/>
          <w:szCs w:val="144"/>
        </w:rPr>
      </w:pPr>
    </w:p>
    <w:p w:rsidR="00445CA3" w:rsidRPr="00445CA3" w:rsidRDefault="00445CA3" w:rsidP="00445CA3">
      <w:pPr>
        <w:jc w:val="center"/>
        <w:rPr>
          <w:rFonts w:ascii="Rockwell" w:hAnsi="Rockwell"/>
          <w:sz w:val="96"/>
          <w:szCs w:val="96"/>
        </w:rPr>
      </w:pPr>
      <w:r>
        <w:rPr>
          <w:rFonts w:ascii="Rockwell" w:hAnsi="Rockwell"/>
          <w:sz w:val="96"/>
          <w:szCs w:val="96"/>
        </w:rPr>
        <w:t xml:space="preserve">BAB </w:t>
      </w:r>
      <w:r>
        <w:rPr>
          <w:rFonts w:ascii="Rockwell" w:hAnsi="Rockwell"/>
          <w:sz w:val="96"/>
          <w:szCs w:val="96"/>
        </w:rPr>
        <w:t>V</w:t>
      </w:r>
    </w:p>
    <w:p w:rsidR="00445CA3" w:rsidRDefault="00445CA3" w:rsidP="00445CA3">
      <w:pPr>
        <w:jc w:val="center"/>
        <w:rPr>
          <w:rFonts w:ascii="Rockwell" w:hAnsi="Rockwell"/>
          <w:sz w:val="96"/>
          <w:szCs w:val="96"/>
        </w:rPr>
      </w:pPr>
      <w:r>
        <w:rPr>
          <w:rFonts w:ascii="Rockwell" w:hAnsi="Rockwell"/>
          <w:sz w:val="96"/>
          <w:szCs w:val="96"/>
        </w:rPr>
        <w:t>STRATEGI DAN</w:t>
      </w:r>
    </w:p>
    <w:p w:rsidR="00F94E59" w:rsidRPr="00445CA3" w:rsidRDefault="00F94E59" w:rsidP="00445CA3">
      <w:pPr>
        <w:jc w:val="center"/>
        <w:rPr>
          <w:rFonts w:ascii="Rockwell" w:hAnsi="Rockwell"/>
          <w:sz w:val="96"/>
          <w:szCs w:val="96"/>
        </w:rPr>
      </w:pPr>
      <w:r>
        <w:rPr>
          <w:rFonts w:ascii="Rockwell" w:hAnsi="Rockwell"/>
          <w:sz w:val="96"/>
          <w:szCs w:val="96"/>
        </w:rPr>
        <w:t>ARAH KEBIJAKAN</w:t>
      </w:r>
    </w:p>
    <w:p w:rsidR="005A5A2A" w:rsidRDefault="005A5A2A" w:rsidP="00C4347C">
      <w:pPr>
        <w:jc w:val="center"/>
        <w:rPr>
          <w:rFonts w:ascii="Rockwell" w:hAnsi="Rockwell"/>
          <w:b/>
          <w:sz w:val="144"/>
          <w:szCs w:val="144"/>
        </w:rPr>
      </w:pPr>
    </w:p>
    <w:p w:rsidR="00F94E59" w:rsidRDefault="00F94E59" w:rsidP="00C4347C">
      <w:pPr>
        <w:jc w:val="center"/>
        <w:rPr>
          <w:rFonts w:ascii="Rockwell" w:hAnsi="Rockwell"/>
          <w:b/>
          <w:sz w:val="144"/>
          <w:szCs w:val="144"/>
        </w:rPr>
      </w:pPr>
    </w:p>
    <w:p w:rsidR="00F94E59" w:rsidRDefault="00F94E59" w:rsidP="00C4347C">
      <w:pPr>
        <w:jc w:val="center"/>
        <w:rPr>
          <w:rFonts w:ascii="Rockwell" w:hAnsi="Rockwell"/>
          <w:b/>
          <w:sz w:val="144"/>
          <w:szCs w:val="144"/>
        </w:rPr>
      </w:pPr>
    </w:p>
    <w:p w:rsidR="00F94E59" w:rsidRDefault="00F94E59" w:rsidP="00F94E59">
      <w:pPr>
        <w:jc w:val="center"/>
        <w:rPr>
          <w:rFonts w:ascii="Rockwell" w:hAnsi="Rockwell"/>
          <w:sz w:val="72"/>
          <w:szCs w:val="72"/>
        </w:rPr>
      </w:pPr>
    </w:p>
    <w:p w:rsidR="00F94E59" w:rsidRPr="00F94E59" w:rsidRDefault="00F94E59" w:rsidP="00F94E59">
      <w:pPr>
        <w:jc w:val="center"/>
        <w:rPr>
          <w:rFonts w:ascii="Rockwell" w:hAnsi="Rockwell"/>
          <w:sz w:val="72"/>
          <w:szCs w:val="72"/>
        </w:rPr>
      </w:pPr>
      <w:r w:rsidRPr="00F94E59">
        <w:rPr>
          <w:rFonts w:ascii="Rockwell" w:hAnsi="Rockwell"/>
          <w:sz w:val="72"/>
          <w:szCs w:val="72"/>
        </w:rPr>
        <w:t>BAB V</w:t>
      </w:r>
      <w:r w:rsidRPr="00F94E59">
        <w:rPr>
          <w:rFonts w:ascii="Rockwell" w:hAnsi="Rockwell"/>
          <w:sz w:val="72"/>
          <w:szCs w:val="72"/>
        </w:rPr>
        <w:t>I</w:t>
      </w:r>
    </w:p>
    <w:p w:rsidR="00F94E59" w:rsidRPr="00F94E59" w:rsidRDefault="00F94E59" w:rsidP="00F94E59">
      <w:pPr>
        <w:jc w:val="center"/>
        <w:rPr>
          <w:rFonts w:ascii="Rockwell" w:hAnsi="Rockwell"/>
          <w:b/>
          <w:sz w:val="72"/>
          <w:szCs w:val="72"/>
        </w:rPr>
      </w:pPr>
      <w:r w:rsidRPr="00F94E59">
        <w:rPr>
          <w:rFonts w:ascii="Rockwell" w:hAnsi="Rockwell"/>
          <w:sz w:val="72"/>
          <w:szCs w:val="72"/>
        </w:rPr>
        <w:t>RENCANA PROGRAM, KEGIATAN, INDIKATOR KINERJA</w:t>
      </w:r>
      <w:proofErr w:type="gramStart"/>
      <w:r w:rsidRPr="00F94E59">
        <w:rPr>
          <w:rFonts w:ascii="Rockwell" w:hAnsi="Rockwell"/>
          <w:sz w:val="72"/>
          <w:szCs w:val="72"/>
        </w:rPr>
        <w:t>,KELO</w:t>
      </w:r>
      <w:r>
        <w:rPr>
          <w:rFonts w:ascii="Rockwell" w:hAnsi="Rockwell"/>
          <w:sz w:val="72"/>
          <w:szCs w:val="72"/>
        </w:rPr>
        <w:t>MPOK</w:t>
      </w:r>
      <w:proofErr w:type="gramEnd"/>
      <w:r>
        <w:rPr>
          <w:rFonts w:ascii="Rockwell" w:hAnsi="Rockwell"/>
          <w:sz w:val="72"/>
          <w:szCs w:val="72"/>
        </w:rPr>
        <w:t xml:space="preserve"> SASARAN DAN PENDANAAN INDI</w:t>
      </w:r>
      <w:r w:rsidRPr="00F94E59">
        <w:rPr>
          <w:rFonts w:ascii="Rockwell" w:hAnsi="Rockwell"/>
          <w:sz w:val="72"/>
          <w:szCs w:val="72"/>
        </w:rPr>
        <w:t>K</w:t>
      </w:r>
      <w:r>
        <w:rPr>
          <w:rFonts w:ascii="Rockwell" w:hAnsi="Rockwell"/>
          <w:sz w:val="72"/>
          <w:szCs w:val="72"/>
        </w:rPr>
        <w:t>A</w:t>
      </w:r>
      <w:r w:rsidRPr="00F94E59">
        <w:rPr>
          <w:rFonts w:ascii="Rockwell" w:hAnsi="Rockwell"/>
          <w:sz w:val="72"/>
          <w:szCs w:val="72"/>
        </w:rPr>
        <w:t>TIF</w:t>
      </w:r>
    </w:p>
    <w:p w:rsidR="00F94E59" w:rsidRPr="00445CA3" w:rsidRDefault="00F94E59" w:rsidP="00C4347C">
      <w:pPr>
        <w:jc w:val="center"/>
        <w:rPr>
          <w:rFonts w:ascii="Rockwell" w:hAnsi="Rockwell"/>
          <w:b/>
          <w:sz w:val="144"/>
          <w:szCs w:val="144"/>
        </w:rPr>
      </w:pPr>
    </w:p>
    <w:p w:rsidR="005A5A2A" w:rsidRDefault="005A5A2A" w:rsidP="00C4347C">
      <w:pPr>
        <w:jc w:val="center"/>
        <w:rPr>
          <w:rFonts w:ascii="Rockwell" w:hAnsi="Rockwell"/>
          <w:sz w:val="144"/>
          <w:szCs w:val="144"/>
        </w:rPr>
      </w:pPr>
    </w:p>
    <w:p w:rsidR="005A5A2A" w:rsidRDefault="005A5A2A" w:rsidP="00C4347C">
      <w:pPr>
        <w:jc w:val="center"/>
        <w:rPr>
          <w:rFonts w:ascii="Rockwell" w:hAnsi="Rockwell"/>
          <w:sz w:val="144"/>
          <w:szCs w:val="144"/>
        </w:rPr>
      </w:pPr>
    </w:p>
    <w:p w:rsidR="00F94E59" w:rsidRPr="00F94E59" w:rsidRDefault="00F94E59" w:rsidP="00F94E59">
      <w:pPr>
        <w:jc w:val="center"/>
        <w:rPr>
          <w:rFonts w:ascii="Rockwell" w:hAnsi="Rockwell"/>
          <w:sz w:val="96"/>
          <w:szCs w:val="96"/>
        </w:rPr>
      </w:pPr>
    </w:p>
    <w:p w:rsidR="00F94E59" w:rsidRPr="00F94E59" w:rsidRDefault="00F94E59" w:rsidP="00F94E59">
      <w:pPr>
        <w:jc w:val="center"/>
        <w:rPr>
          <w:rFonts w:ascii="Rockwell" w:hAnsi="Rockwell"/>
          <w:sz w:val="96"/>
          <w:szCs w:val="96"/>
        </w:rPr>
      </w:pPr>
      <w:r w:rsidRPr="00F94E59">
        <w:rPr>
          <w:rFonts w:ascii="Rockwell" w:hAnsi="Rockwell"/>
          <w:sz w:val="96"/>
          <w:szCs w:val="96"/>
        </w:rPr>
        <w:t>BAB V</w:t>
      </w:r>
      <w:r w:rsidRPr="00F94E59">
        <w:rPr>
          <w:rFonts w:ascii="Rockwell" w:hAnsi="Rockwell"/>
          <w:sz w:val="96"/>
          <w:szCs w:val="96"/>
        </w:rPr>
        <w:t>I</w:t>
      </w:r>
      <w:r w:rsidRPr="00F94E59">
        <w:rPr>
          <w:rFonts w:ascii="Rockwell" w:hAnsi="Rockwell"/>
          <w:sz w:val="96"/>
          <w:szCs w:val="96"/>
        </w:rPr>
        <w:t>I</w:t>
      </w:r>
    </w:p>
    <w:p w:rsidR="00F94E59" w:rsidRPr="00F94E59" w:rsidRDefault="00F94E59" w:rsidP="00F94E59">
      <w:pPr>
        <w:jc w:val="center"/>
        <w:rPr>
          <w:rFonts w:ascii="Rockwell" w:hAnsi="Rockwell"/>
          <w:b/>
          <w:sz w:val="96"/>
          <w:szCs w:val="96"/>
        </w:rPr>
      </w:pPr>
      <w:r w:rsidRPr="00F94E59">
        <w:rPr>
          <w:rFonts w:ascii="Rockwell" w:hAnsi="Rockwell"/>
          <w:sz w:val="96"/>
          <w:szCs w:val="96"/>
        </w:rPr>
        <w:t>KINERJA PENYELENGGARAAN BIDANG URUSAN</w:t>
      </w:r>
    </w:p>
    <w:p w:rsidR="005A5A2A" w:rsidRDefault="005A5A2A" w:rsidP="00C4347C">
      <w:pPr>
        <w:jc w:val="center"/>
        <w:rPr>
          <w:rFonts w:ascii="Rockwell" w:hAnsi="Rockwell"/>
          <w:sz w:val="144"/>
          <w:szCs w:val="144"/>
        </w:rPr>
      </w:pPr>
    </w:p>
    <w:p w:rsidR="00F94E59" w:rsidRDefault="00F94E59" w:rsidP="00C4347C">
      <w:pPr>
        <w:jc w:val="center"/>
        <w:rPr>
          <w:rFonts w:ascii="Rockwell" w:hAnsi="Rockwell"/>
          <w:sz w:val="144"/>
          <w:szCs w:val="144"/>
        </w:rPr>
      </w:pPr>
    </w:p>
    <w:p w:rsidR="00F94E59" w:rsidRDefault="00F94E59" w:rsidP="00C4347C">
      <w:pPr>
        <w:jc w:val="center"/>
        <w:rPr>
          <w:rFonts w:ascii="Rockwell" w:hAnsi="Rockwell"/>
          <w:sz w:val="144"/>
          <w:szCs w:val="144"/>
        </w:rPr>
      </w:pPr>
    </w:p>
    <w:p w:rsidR="00F94E59" w:rsidRDefault="00F94E59" w:rsidP="00C4347C">
      <w:pPr>
        <w:jc w:val="center"/>
        <w:rPr>
          <w:rFonts w:ascii="Rockwell" w:hAnsi="Rockwell"/>
          <w:sz w:val="144"/>
          <w:szCs w:val="144"/>
        </w:rPr>
      </w:pPr>
    </w:p>
    <w:p w:rsidR="00F94E59" w:rsidRPr="00F94E59" w:rsidRDefault="00F94E59" w:rsidP="00F94E59">
      <w:pPr>
        <w:jc w:val="center"/>
        <w:rPr>
          <w:rFonts w:ascii="Rockwell" w:hAnsi="Rockwell"/>
          <w:sz w:val="144"/>
          <w:szCs w:val="144"/>
        </w:rPr>
      </w:pPr>
      <w:r w:rsidRPr="00F94E59">
        <w:rPr>
          <w:rFonts w:ascii="Rockwell" w:hAnsi="Rockwell"/>
          <w:sz w:val="144"/>
          <w:szCs w:val="144"/>
        </w:rPr>
        <w:t>BA</w:t>
      </w:r>
      <w:bookmarkStart w:id="0" w:name="_GoBack"/>
      <w:bookmarkEnd w:id="0"/>
      <w:r w:rsidRPr="00F94E59">
        <w:rPr>
          <w:rFonts w:ascii="Rockwell" w:hAnsi="Rockwell"/>
          <w:sz w:val="144"/>
          <w:szCs w:val="144"/>
        </w:rPr>
        <w:t>B VII</w:t>
      </w:r>
      <w:r w:rsidRPr="00F94E59">
        <w:rPr>
          <w:rFonts w:ascii="Rockwell" w:hAnsi="Rockwell"/>
          <w:sz w:val="144"/>
          <w:szCs w:val="144"/>
        </w:rPr>
        <w:t>I</w:t>
      </w:r>
    </w:p>
    <w:p w:rsidR="00F94E59" w:rsidRPr="00F94E59" w:rsidRDefault="00F94E59" w:rsidP="00F94E59">
      <w:pPr>
        <w:jc w:val="center"/>
        <w:rPr>
          <w:rFonts w:ascii="Rockwell" w:hAnsi="Rockwell"/>
          <w:b/>
          <w:sz w:val="144"/>
          <w:szCs w:val="144"/>
        </w:rPr>
      </w:pPr>
      <w:r w:rsidRPr="00F94E59">
        <w:rPr>
          <w:rFonts w:ascii="Rockwell" w:hAnsi="Rockwell"/>
          <w:sz w:val="144"/>
          <w:szCs w:val="144"/>
        </w:rPr>
        <w:t>PENUTUP</w:t>
      </w:r>
    </w:p>
    <w:p w:rsidR="00F94E59" w:rsidRPr="00C4347C" w:rsidRDefault="00F94E59" w:rsidP="00C4347C">
      <w:pPr>
        <w:jc w:val="center"/>
        <w:rPr>
          <w:rFonts w:ascii="Rockwell" w:hAnsi="Rockwell"/>
          <w:sz w:val="144"/>
          <w:szCs w:val="144"/>
        </w:rPr>
      </w:pPr>
    </w:p>
    <w:sectPr w:rsidR="00F94E59" w:rsidRPr="00C4347C" w:rsidSect="00445CA3">
      <w:pgSz w:w="11907" w:h="16840" w:code="9"/>
      <w:pgMar w:top="1134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47C"/>
    <w:rsid w:val="002E2A2B"/>
    <w:rsid w:val="00326290"/>
    <w:rsid w:val="00445CA3"/>
    <w:rsid w:val="005A5A2A"/>
    <w:rsid w:val="007F1AB7"/>
    <w:rsid w:val="00B37E41"/>
    <w:rsid w:val="00C4347C"/>
    <w:rsid w:val="00F9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7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E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7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E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2018-02-09T06:56:00Z</cp:lastPrinted>
  <dcterms:created xsi:type="dcterms:W3CDTF">2018-02-09T03:11:00Z</dcterms:created>
  <dcterms:modified xsi:type="dcterms:W3CDTF">2018-02-09T08:06:00Z</dcterms:modified>
</cp:coreProperties>
</file>